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outlineLvl w:val="0"/>
        <w:rPr>
          <w:rFonts w:eastAsia="黑体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sz w:val="32"/>
          <w:szCs w:val="32"/>
          <w:lang w:bidi="ar"/>
        </w:rPr>
        <w:t>附件4</w:t>
      </w:r>
      <w:bookmarkEnd w:id="0"/>
      <w:r>
        <w:rPr>
          <w:rFonts w:hint="eastAsia" w:ascii="黑体" w:hAnsi="宋体" w:eastAsia="黑体" w:cs="宋体"/>
          <w:bCs/>
          <w:sz w:val="32"/>
          <w:szCs w:val="32"/>
          <w:lang w:bidi="ar"/>
        </w:rPr>
        <w:t xml:space="preserve">  </w:t>
      </w:r>
    </w:p>
    <w:p>
      <w:pPr>
        <w:spacing w:line="58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bidi="ar"/>
        </w:rPr>
        <w:t>2022年山东省春季高考统一考试招生</w:t>
      </w:r>
    </w:p>
    <w:p>
      <w:pPr>
        <w:spacing w:after="312" w:afterLines="100" w:line="58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bidi="ar"/>
        </w:rPr>
        <w:t>专业类别及涵盖专业范围</w:t>
      </w:r>
    </w:p>
    <w:tbl>
      <w:tblPr>
        <w:tblStyle w:val="3"/>
        <w:tblW w:w="144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078"/>
        <w:gridCol w:w="3504"/>
        <w:gridCol w:w="5328"/>
        <w:gridCol w:w="392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tblHeader/>
          <w:jc w:val="center"/>
        </w:trPr>
        <w:tc>
          <w:tcPr>
            <w:tcW w:w="6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黑体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黑体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Cs w:val="21"/>
                <w:lang w:bidi="ar"/>
              </w:rPr>
              <w:t>专业类别</w:t>
            </w:r>
          </w:p>
        </w:tc>
        <w:tc>
          <w:tcPr>
            <w:tcW w:w="370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黑体" w:hAnsi="宋体" w:eastAsia="黑体" w:cs="黑体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Cs w:val="21"/>
                <w:lang w:bidi="ar"/>
              </w:rPr>
              <w:t>涵盖中等职业教育相关专业举例</w:t>
            </w:r>
          </w:p>
        </w:tc>
        <w:tc>
          <w:tcPr>
            <w:tcW w:w="562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黑体" w:hAnsi="宋体" w:eastAsia="黑体" w:cs="黑体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Cs w:val="21"/>
                <w:lang w:bidi="ar"/>
              </w:rPr>
              <w:t>对应的高等职业教育相关专业举例</w:t>
            </w:r>
          </w:p>
        </w:tc>
        <w:tc>
          <w:tcPr>
            <w:tcW w:w="415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黑体" w:hAnsi="宋体" w:eastAsia="黑体" w:cs="黑体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Cs w:val="21"/>
                <w:lang w:bidi="ar"/>
              </w:rPr>
              <w:t>对应的高等教育本科相关专业举例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现代农艺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现代农艺技术、植物保护、果蔬花卉生产技术、茶叶生产与加工、中草药种植、烟草生产与加工、园林技术、园林绿化、</w:t>
            </w: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农产品营销与储运、野生动物资源保护与利用、农村经营管理、农产品加工与质量检测、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农资连锁经营与管理、农村经济综合管理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作物生产与经营管理、种子生产与经营、现代农业技术、休闲农业经营与管理、生态农业技术、园艺技术、植物保护与检疫技术、茶叶生产与加工技术、中草药栽培与加工技术、烟草栽培与加工技术、农产品加工与质量检测、绿色食品生产技术、农产品流通与管理、现代农业装备应用技术、林业技术、园林技术、森林和草原资源保护、经济林培育与利用、野生动植物资源保护与利用、森林生态旅游与康养、农业生物技术、农村新型经济组织管理、现代农业经济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作物生产与品质改良、现代种业技术、智慧农业技术、设施园艺、现代农业经营与管理、智慧林业技术、园林工程、农业生物技术、农业资源与环境、农学、园艺、植物保护、植物科学与技术、种子科学与工程、设施农业科学与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食品加工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农产品保鲜与加工、粮油储运与检验技术、</w:t>
            </w: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啤酒酿造与包装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（目录外专业）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食品质量与安全、食品贮运与营销、食品检验检测技术、粮食工程技术与管理、食品生物技术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食品质量与安全、现代粮食工程技术、生物检验检测技术、食品科学与工程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畜牧养殖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畜禽生产与疾病防治、畜牧兽医、宠物养护与经营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畜牧兽医、动物医学、动物药学、动物防疫与检疫、特种动物养殖技术、动物营养与饲料、畜禽智能化养殖、蚕桑技术、草业技术、宠物养护与驯导、宠物医疗技术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宠物医疗、动物医学、动物药学、现代畜牧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水产养殖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海水生态养殖、航海捕捞、淡水养殖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水产养殖技术、海洋渔业技术、水族科学与技术、水生动物医学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Calibri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现代水产养殖技术、</w:t>
            </w:r>
            <w:r>
              <w:rPr>
                <w:rFonts w:hint="eastAsia" w:ascii="仿宋_GB2312" w:eastAsia="仿宋_GB2312" w:cs="宋体"/>
                <w:szCs w:val="21"/>
                <w:lang w:bidi="ar"/>
              </w:rPr>
              <w:t>海洋渔业科学与技术、</w:t>
            </w:r>
          </w:p>
          <w:p>
            <w:pPr>
              <w:pStyle w:val="6"/>
              <w:widowControl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水族科学与技术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建筑施工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建筑工程施工、建筑设备安装、供热通风与空调施工运行、给排水工程施工与运行、工程测量、工程测绘信息技术（目录外专业）、地质与测量、市政工程施工、道路与桥梁工程施工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工程技术、地下与隧道工程技术、土木工程检测技术、建筑钢结构工程技术、建筑设备工程技术、供热通风与空调工程技术、市政工程技术、城市燃气工程技术、给排水工程技术、城市环境工程技术、工程测量技术、摄影测量与遥感技术、测绘工程技术、测绘地理信息技术、地籍测绘与土地管理、道路与桥梁工程技术、水利工程、水利水电工程技术、水利水电建筑工程、智能水务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建筑工程、城市地下空间工程、建筑环境与能源工程、市政工程、城市设施智慧管理、导航工程技术、测绘工程技术、地理信息技术、道路与桥梁工程、智慧水利工程、水利水电工程、遥感科学与技术、土木工程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建筑设计与管理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工程造价、建筑装饰、建筑表现、家具设计与制作（目录外专业）、工程造价与审计（目录外专业）、建筑信息模型技术（目录外专业）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设计、建筑装饰工程技术、古建筑工程技术、建筑室内设计、风景园林设计、园林工程技术、建筑动画技术、城乡规划、村镇建设与管理、智慧城市管理技术、建设工程管理、工程造价、建筑经济信息化管理、建设工程监理、房地产经营与管理、房地产智能检测与估价、水利水电工程智能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建筑设计、建筑装饰工程、古建筑工程、城市设计数字技术、园林景观工程、城乡规划、建设工程管理、工程造价、房地产投资与策划、现代物业管理、治河与港航工程、环境设计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机械制造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机械制造技术、机械加工技术、数控技术应用、模具制造技术、增材制造技术应用、厨具制造技术、3D立体设计与打印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机械设计与制造、机械制造及自动化、数控技术、模具设计与制造、材料成型及控制技术、工业设计、飞行器数字化制造技术、游艇设计与制造、现代铸造技术、工业工程技术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机械设计制造及自动化、工业设计、数控技术、工业工程技术、航空智能制造技术、材料成型及控制工程、飞行器制造工程、智能制造工程技术、数字化设计与制造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设备维修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钢铁冶炼、化工机械与设备、农业机械使用与维护、工程机械运用与维修、医疗设备安装与维护、医疗器械维修与营销、焊接技术应用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飞行器维修技术、动车组检修技术、铁道养路机械应用技术、智能医疗装备技术、钢铁智能冶金技术、医疗器械维护与管理、智能焊接技术、航空发动机维修技术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铁道机车智能运用技术、钢铁智能冶金技术、飞行器维修工程技术、航空动力装置维修技术、焊接技术与工程、冶金工程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机电技术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电技术应用、机电设备安装与维修、机电产品检测技术应用、制冷和空调设备运行与维修、采矿技术、矿山机电、火电厂热力设备运行与检修、火电厂机电设备安装与运行、水泵站机电设备安装与运行、风电场机电设备运行与维护、飞机维修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电一体化技术、液压与气动技术、工业机器人技术、轨道交通工程机械制造与维护、导弹维修技术、纺织机电技术、智能工程机械运用技术、飞机机电设备维修、航空油料、飞机部件修理、通用航空器维修、飞机结构修理、机电设备技术、航空发动机装配调试技术、城市轨道交通机电技术、工业设备安装工程技术、智能制造装备技术、新能源装备技术、金属材料检测技术、工业产品质量检测技术、理化测试与质检技术、制冷与空调技术、煤矿智能开采技术、职业健康安全技术、应急救援技术、安全技术与管理、工程安全评价与监理、安全智能监测技术、矿山机电与智能装备、矿山智能开采技术、热能动力工程技术、城市热能应用技术、核电站动力设备运行与维护、通用航空航务技术、制药设备应用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机械电子工程技术、自动化技术与应用、汽车服务工程技术、制冷与空调工程、无人机系统应用技术、城市轨道交通智能运营、装备智能化技术、智能采矿技术、安全工程技术、热能动力工程、机械工程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自动控制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电梯安装与维修保养、化工仪表及自动化、工业自动化仪表及应用、电气运行与控制、工业机器人技术应用、无人机操控与维护、城市轨道交通供电、智能制造与机器人技术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电梯工程技术、工业过程自动化技术、工业自动化仪表技术、化工自动化技术、节电技术与管理、电气自动化技术、无人机应用技术、铁道供电技术、城市轨道交通供配电技术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Calibri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工业互联网工程、现代测控工程技术、电气工程及其自动化、自动化、</w:t>
            </w:r>
            <w:r>
              <w:rPr>
                <w:rFonts w:hint="eastAsia" w:ascii="仿宋_GB2312" w:eastAsia="仿宋_GB2312" w:cs="宋体"/>
                <w:szCs w:val="21"/>
                <w:lang w:bidi="ar"/>
              </w:rPr>
              <w:t>过程装备与控制工程、电气工程与智能控制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电气技术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气技术应用、供用电技术、农村电气技术、火电厂集控运行、火电厂热工仪表安装与检修、发电厂及变电站电气设备、继电保护及自动装置调试维护、船舶电气技术、太阳能与沼气技术利用、楼宇智能化设备安装与运行、电机电器制造与维修、电力营销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6"/>
              <w:widowControl/>
              <w:spacing w:line="280" w:lineRule="exact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港口机械与智能控制、光伏工程技术、建筑电气工程技术、建筑智能化工程技术、电线电缆制造技术、发电厂及电力系统、供用电技术、电力系统自动化技术、电力系统继电保护技术、电力客户服务与管理、农业电气化技术、分布式发电与智能微电网技术、风力发电工程技术、发电运行技术、输配电工程技术、水电站与电力网技术、船舶电气工程技术、生物质能应用技术、太阳能光热技术与应用、工业节能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6"/>
              <w:widowControl/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新能源发电工程技术、建筑电气与智能化工程、电力工程及自动化、船舶电气工程技术、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新能源科学与工程、智能电网信息工程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电子技术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子技术应用、电子电器应用与维修、汽车电子技术应用、通信技术、通信运营服务、电子与信息技术、城市轨道交通信号、光电仪器制造与维修、电子材料与元器件制造、微电子技术与器件制造、计算机与数码产品维修、通信系统工程安装与维护、物联网应用技术、服务机器人装调与维护、光伏工程技术与应用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飞机机载设备装配调试技术、汽车电子技术、船舶电子电气技术、飞机电子设备维修、电子信息工程技术、应用电子技术、微电子技术、智能产品开发与应用、汽车智能技术、电子产品检测技术、电子产品制造技术、移动互联应用技术、智能光电技术应用、光电显示技术、物联网应用技术、康复辅助器具技术、轨道交通通信信号设备制造与维护、铁道通信与信息化技术、民航通信技术、城市轨道交通通信信号技术、现代通信技术、现代移动通信技术、通信工程设计与监理、智能互联网络技术、通信系统运行管理、电信服务与管理、医用电子仪器技术、集成电路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6"/>
              <w:widowControl/>
              <w:spacing w:line="300" w:lineRule="exact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智能网联汽车工程技术、电子信息工程技术、柔性电子技术、光电信息工程技术、物联网工程技术、康复辅助器具技术、航空机电设备维修技术、现代通信工程、集成电路工程技术、电子科学与技术、通信工程、轨道交通信号与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化工技术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化学工艺、工业分析与检验、精细化工、高分子材料加工工艺、食品生物工艺、煤炭综合利用、陶瓷设计与制作技术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应用化工技术、石油炼制技术、石油化工技术、高分子合成技术、精细化工技术、分析检验技术、化工装备技术、涂装防护技术、烟花爆竹技术与管理、煤化工技术、油田化学应用技术、煤炭清洁利用技术、油气储运技术、化妆品技术、化妆品经营与管理、高分子材料智能制造技术、海洋化工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应用化工技术、化工智能制造工程技术、现代分析测试技术、现代精细化工技术、油气储运工程、化妆品工程技术、新材料与应用技术、化学工程与工艺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环境保护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环境监测技术、环境管理、环境治理技术、农村环境监测、生态环境保护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环境管理与评价、环境监测技术、生态保护技术、环境工程技术、生态环境大数据技术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生态环境工程技术、环境工程、环境科学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服装工程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服装设计与工艺、服装制作与生产管理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针织技术与针织服装、服装设计与工艺、皮革服装制作与工艺、皮具艺术设计、民族服装与饰品、服装与服饰设计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服装工程技术、服装与服饰设计、</w:t>
            </w:r>
            <w:r>
              <w:rPr>
                <w:rFonts w:hint="eastAsia" w:ascii="仿宋_GB2312" w:eastAsia="仿宋_GB2312" w:cs="宋体"/>
                <w:szCs w:val="21"/>
                <w:lang w:bidi="ar"/>
              </w:rPr>
              <w:t>服装设计与工艺教育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纺织工程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纺织技术及营销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现代纺织技术、纺织品检验与贸易、纺织品设计、现代家用纺织品设计、纺织材料与应用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现代纺织工程技术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服装展演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服装展示与礼仪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服装陈列与展示设计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艺术设计学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车辆维修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汽车运用与维修、汽车车身修复、汽车美容与装潢、汽车整车与配件营销、新能源汽车维修、新能源汽车装调与检修、汽车制造与检修、智能网联汽车技术（目录外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专业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）、内燃机车运用与检修、铁道车辆运用与检修、城市轨道交通车辆运用与检修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汽车检测与维修技术、新能源汽车技术、新能源汽车检测与维修技术、汽车制造与试验技术、城市轨道车辆应用技术、铁道车辆技术、铁道机车运用与维护、汽车技术服务与营销、航空地面设备维修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新能源汽车工程技术、汽车工程技术、城市轨道交通设备与控制技术、高速铁路运营管理、车辆工程、汽车服务工程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水上运输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船舶驾驶、轮机管理、船舶水手与机工、工程潜水、船舶制造与修理、港口机械运行与维护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航海技术、船舶工程技术、船舶通信装备技术、船舶检验、轮机工程技术、船舶舾装工程技术、船舶涂装工程技术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航海技术、船舶智能制造技术、轮机工程技术、船舶与海洋工程、智慧港口运营管理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运输管理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公路运输管理、铁道运输管理、城市轨道交通运营管理、水路运输管理、民航运输、港口服务与管理（目录外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专业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）、港口与航运管理、邮轮游艇帆船运营管理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道路运输管理、交通运营管理、铁道交通运营管理、城市轨道交通运营管理、水路运输安全管理、国际邮轮乘务管理、民航运输服务、港口与航运管理、民航安全技术管理、机场运行服务与管理、机场场务技术与管理、集装箱运输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水路运输与海事管理、国际邮轮运营管理、民航运输服务与管理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、交通运输、交通工程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数字媒体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数字媒体技术应用、数字广播电视技术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影像与影视技术、数字影像技术、动漫游戏、广播影视节目制作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动漫制作技术、数字媒体技术、动漫设计、游戏艺术设计、新闻采编与制作、广播影视节目制作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数字媒体技术、游戏创意设计、全媒体新闻采编与制作、影视摄影与制作、新媒体艺术、广播电视学、广播电视新闻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网络技术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计算机网络技术、网站建设与管理、网络安防系统安装与维护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计算机网络技术、安全防范技术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网络工程技术、数字安防技术、信息安全与管理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软件与应用技术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大数据技术与应用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（目录外专业）、</w:t>
            </w: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虚拟现实应用技术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（目录外专业）、软件与信息服务、计算机应用、计算机速录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软件技术、大数据技术、移动应用开发、云计算技术应用、人工智能技术应用、计算机应用技术、虚拟现实技术应用、司法信息技术、司法信息安全、信息安全技术应用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软件工程技术、大数据工程技术、云计算技术、人工智能工程技术、计算机应用工程、虚拟现实技术、计算机科学与技术、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区块链工程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医学技术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医学检验技术、医学影像技术、康复技术、中医康复保健、康复辅助器具技术及应用、口腔修复工艺、眼视光与配镜、卫生信息管理、医学生物技术、中医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医学检验技术、医学影像技术、康复治疗技术、口腔医学技术、眼视光技术、卫生信息管理、医学生物技术、中医学、中医养生保健、临床医学、针灸推拿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医学检验技术、医学影像技术、康复治疗、口腔医学技术、眼视光技术、职业卫生工程技术、医学生物技术、中药制药、临床医学、中医养生学、中医学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药学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药剂、中药、制药技术、中药制药、生物技术制药、医药营销、药品食品检验、生物药物检验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药学、中药学、药物制剂技术、中药制药、生物制药技术、药品经营与管理、药品质量与安全、化学制药技术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药学、医疗器械工程技术、药品质量管理、药事服务与管理、生物制药技术、中药学、药物分析、中草药栽培与鉴定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护理、助产、中医护理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636"/>
              </w:tabs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护理、助产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636"/>
              </w:tabs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护理、助产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财税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会计、会计电算化、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统计事务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大数据与会计、大数据与财务管理、大数据与审计、会计信息管理、财税大数据应用、资产评估与管理、政府采购管理、统计与会计核算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大数据与会计、大数据与财务管理、大数据与审计、财税大数据应用、智能财税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金融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金融事务、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保险事务、信托事务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金融服务与管理、国际金融、证券实务、保险实务、财富管理、信用管理、农村金融、金融科技应用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金融管理、保险、信用管理、金融科技应用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29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市场营销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市场营销、商品经营、连锁经营与管理、房地产营销与管理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市场营销、全媒体广告策划与营销、工商企业管理、商务管理、连锁经营与管理、中小企业创业与经营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企业数字化管理、市场营销、媒体创意营销与策划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电子商务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电子商务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电子商务、移动商务、网络营销与直播电商、商务数据分析与应用、跨境电子商务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电子商务、全媒体电商运营、跨境电子商务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国际商务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国际商务、进出口报关、商务英语、商务韩语、商务日语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国际经济与贸易、国际商务、关务与外贸服务、商务英语、应用英语、应用韩语、商务日语、应用日语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国际经济与贸易、应用英语、应用日语、应用俄语、应用泰语、应用外语、商务英语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物流管理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物流服务与管理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智能物流技术、现代物流管理、工程物流管理、冷链物流技术与管理、航空物流管理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现代物流管理、物流工程、供应链管理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烹饪与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营养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中餐烹饪与营养膳食、中西面点、营养与保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健、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西餐烹饪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spacing w:val="-2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"/>
                <w:szCs w:val="21"/>
                <w:lang w:bidi="ar"/>
              </w:rPr>
              <w:t>餐饮智能管理、烹饪工艺与营养、营养配餐、中西面点工艺、西式烹饪工艺、健康管理、医学营养、食品营养与健康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Calibri" w:eastAsia="仿宋_GB2312"/>
                <w:spacing w:val="-2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"/>
                <w:szCs w:val="21"/>
                <w:lang w:bidi="ar"/>
              </w:rPr>
              <w:t>烹饪与餐饮管理、健康管理、食品营养与健康、烹饪与营养教育、</w:t>
            </w:r>
            <w:r>
              <w:rPr>
                <w:rFonts w:hint="eastAsia" w:ascii="仿宋_GB2312" w:eastAsia="仿宋_GB2312" w:cs="宋体"/>
                <w:spacing w:val="-2"/>
                <w:szCs w:val="21"/>
                <w:lang w:bidi="ar"/>
              </w:rPr>
              <w:t>食品卫生与营养学</w:t>
            </w:r>
            <w:r>
              <w:rPr>
                <w:rFonts w:hint="eastAsia" w:ascii="仿宋_GB2312" w:eastAsia="仿宋_GB2312"/>
                <w:spacing w:val="-2"/>
                <w:szCs w:val="21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酒店管理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高星级饭店运营与管理、航空服务、茶艺与茶营销、</w:t>
            </w:r>
            <w:r>
              <w:rPr>
                <w:rFonts w:hint="eastAsia" w:ascii="仿宋_GB2312" w:hAnsi="宋体" w:eastAsia="仿宋_GB2312" w:cs="仿宋"/>
                <w:szCs w:val="21"/>
                <w:lang w:bidi="ar"/>
              </w:rPr>
              <w:t>邮轮乘务、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轨道交通乘务管理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酒店管理与数字化运营、空中乘务、高速铁路客运服务、葡萄酒文化与营销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酒店管理、</w:t>
            </w: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邮轮工程与管理、航空服务艺术与管理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旅游管理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旅游服务与管理、旅游外语、导游服务、景区服务与管理、会展服务与管理、康养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休闲旅游服务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旅游管理、导游、旅行社经营与管理、智慧景区开发与管理、研学旅行管理与服务、会展策划与管理、休闲服务与管理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bidi="ar"/>
              </w:rPr>
              <w:t>旅游管理、旅游规划与设计、旅游管理与服务教育、会展经济与管理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公共服务与管理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老年人服务与管理、家政服务与管理、智能养老服务、物业管理、保安、社会福利事业管理、社区公共事务管理、社会工作、人力资源管理事务、工商行政管理事务、社会保障事务、文秘、公关礼仪、办公室文员、法律事务、休闲体育服务与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家政服务与管理、智慧健康养老服务与管理、社区康复、现代殡葬技术与管理、现代物业管理、社会工作、社区管理与服务、公共关系、现代文秘、法律文秘、检察事务、民政服务与管理、人力资源管理、劳动与社会保障、网络舆情监测、行政管理、公共事务管理、质量管理与认证、知识产权管理、社区矫正、司法警务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现代家政管理、智慧健康养老管理、社会工作、民政管理、人力资源管理、行政管理、外事实务、文化产业管理、艺术管理、公共艺术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学前教育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幼儿保育、幼儿发展与健康管理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早期教育、学前教育、婴幼儿托育服务与管理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学前教育、婴幼儿发展与健康管理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38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艺术设计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网页美术设计、工艺美术、美术绘画、美术设计与制作、环境艺术设计、计算机平面设计、计算机动漫与游戏制作、美发与形象设计、珠宝玉石加工与营销、文物保护技术</w:t>
            </w:r>
          </w:p>
        </w:tc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特殊教育、艺术设计、视觉传达设计、广告艺术设计、环境艺术设计、产品艺术设计、家具艺术设计、室内艺术设计、展示艺术设计、公共艺术设计、雕刻艺术设计、包装艺术设计、工艺美术品设计、摄影与摄像艺术、书画艺术、人物形象设计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bidi="ar"/>
              </w:rPr>
              <w:t>工艺美术、视觉传达设计、环境艺术设计、产品设计、展示艺术设计、公共艺术设计、时尚品设计、美术</w:t>
            </w:r>
          </w:p>
        </w:tc>
      </w:tr>
    </w:tbl>
    <w:p>
      <w:pPr>
        <w:widowControl/>
        <w:spacing w:line="56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418" w:right="1928" w:bottom="1418" w:left="1928" w:header="720" w:footer="1134" w:gutter="0"/>
          <w:cols w:space="720" w:num="1"/>
          <w:docGrid w:type="linesAndChars" w:linePitch="312" w:charSpace="0"/>
        </w:sectPr>
      </w:pPr>
      <w:r>
        <w:rPr>
          <w:rFonts w:ascii="仿宋_GB2312" w:eastAsia="仿宋_GB2312" w:cs="仿宋_GB2312"/>
          <w:lang w:bidi="ar"/>
        </w:rPr>
        <w:t>本附件内容引自《山东省教育厅关于公布2022年春季高考统一考试招生专业类别的通知》（鲁教职函〔2021〕5号）。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Style w:val="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29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5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Style w:val="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28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5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22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2021-11-05T09:12:32Z</dcterms:created>
  <dc:creator>Administrator</dc:creator>
  <cp:lastModifiedBy>蕊儿花落</cp:lastModifiedBy>
  <dcterms:modified xsi:type="dcterms:W3CDTF">2021-11-05T09:13:02Z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C6C944D567364F3AA0315E6984983F3C</vt:lpwstr>
  </property>
</Properties>
</file>